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86BA" w14:textId="4FF7A28D" w:rsidR="00310632" w:rsidRPr="00A155B0" w:rsidRDefault="0041131A" w:rsidP="0070228A">
      <w:pPr>
        <w:widowControl w:val="0"/>
        <w:rPr>
          <w:rFonts w:ascii="Myriad Pro Light" w:hAnsi="Myriad Pro Light"/>
          <w:color w:val="E9539E"/>
          <w:sz w:val="36"/>
          <w:szCs w:val="36"/>
        </w:rPr>
      </w:pPr>
      <w:r w:rsidRPr="00A155B0">
        <w:rPr>
          <w:rFonts w:ascii="Myriad Pro Light" w:hAnsi="Myriad Pro Light"/>
          <w:b/>
          <w:color w:val="E9539E"/>
          <w:sz w:val="36"/>
          <w:szCs w:val="36"/>
        </w:rPr>
        <w:t xml:space="preserve">Mentorship: </w:t>
      </w:r>
      <w:r w:rsidR="00AE5DAD" w:rsidRPr="00A155B0">
        <w:rPr>
          <w:rFonts w:ascii="Myriad Pro Light" w:hAnsi="Myriad Pro Light"/>
          <w:b/>
          <w:color w:val="E9539E"/>
          <w:sz w:val="36"/>
          <w:szCs w:val="36"/>
        </w:rPr>
        <w:t>When it works and when it doesn’t</w:t>
      </w:r>
    </w:p>
    <w:p w14:paraId="6502683A" w14:textId="77777777" w:rsidR="00A155B0" w:rsidRDefault="00A155B0" w:rsidP="0070228A">
      <w:pPr>
        <w:widowControl w:val="0"/>
        <w:rPr>
          <w:rFonts w:ascii="Myriad Pro Light" w:hAnsi="Myriad Pro Light"/>
          <w:szCs w:val="24"/>
        </w:rPr>
      </w:pPr>
    </w:p>
    <w:p w14:paraId="07630459" w14:textId="31640436" w:rsidR="00F178CE" w:rsidRPr="00A155B0" w:rsidRDefault="0041131A" w:rsidP="0070228A">
      <w:pPr>
        <w:widowControl w:val="0"/>
        <w:rPr>
          <w:rFonts w:ascii="Myriad Pro Light" w:hAnsi="Myriad Pro Light"/>
          <w:szCs w:val="24"/>
        </w:rPr>
      </w:pPr>
      <w:r w:rsidRPr="00A155B0">
        <w:rPr>
          <w:rFonts w:ascii="Myriad Pro Light" w:hAnsi="Myriad Pro Light"/>
          <w:szCs w:val="24"/>
        </w:rPr>
        <w:t xml:space="preserve">A </w:t>
      </w:r>
      <w:r w:rsidR="00DE0E0B" w:rsidRPr="00A155B0">
        <w:rPr>
          <w:rFonts w:ascii="Myriad Pro Light" w:hAnsi="Myriad Pro Light"/>
          <w:szCs w:val="24"/>
        </w:rPr>
        <w:t>hea</w:t>
      </w:r>
      <w:r w:rsidR="00604D35" w:rsidRPr="00A155B0">
        <w:rPr>
          <w:rFonts w:ascii="Myriad Pro Light" w:hAnsi="Myriad Pro Light"/>
          <w:szCs w:val="24"/>
        </w:rPr>
        <w:t>lthy mentoring relationship</w:t>
      </w:r>
      <w:r w:rsidRPr="00A155B0">
        <w:rPr>
          <w:rFonts w:ascii="Myriad Pro Light" w:hAnsi="Myriad Pro Light"/>
          <w:szCs w:val="24"/>
        </w:rPr>
        <w:t xml:space="preserve"> is</w:t>
      </w:r>
      <w:r w:rsidR="00604D35" w:rsidRPr="00A155B0">
        <w:rPr>
          <w:rFonts w:ascii="Myriad Pro Light" w:hAnsi="Myriad Pro Light"/>
          <w:szCs w:val="24"/>
        </w:rPr>
        <w:t>:</w:t>
      </w:r>
    </w:p>
    <w:p w14:paraId="7CAA78A2" w14:textId="2D39CE26" w:rsidR="00F178CE" w:rsidRPr="00BC7E6B" w:rsidRDefault="00DE0E0B" w:rsidP="00BC7E6B">
      <w:pPr>
        <w:pStyle w:val="ListParagraph"/>
        <w:widowControl w:val="0"/>
        <w:numPr>
          <w:ilvl w:val="0"/>
          <w:numId w:val="1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practical</w:t>
      </w:r>
    </w:p>
    <w:p w14:paraId="7C253CAA" w14:textId="1DA65B81" w:rsidR="00604D35" w:rsidRPr="00BC7E6B" w:rsidRDefault="00604D35" w:rsidP="00BC7E6B">
      <w:pPr>
        <w:pStyle w:val="ListParagraph"/>
        <w:widowControl w:val="0"/>
        <w:numPr>
          <w:ilvl w:val="0"/>
          <w:numId w:val="1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useful</w:t>
      </w:r>
    </w:p>
    <w:p w14:paraId="39B0BB72" w14:textId="12111339" w:rsidR="00AE5DAD" w:rsidRPr="00BC7E6B" w:rsidRDefault="00310632" w:rsidP="00BC7E6B">
      <w:pPr>
        <w:pStyle w:val="ListParagraph"/>
        <w:widowControl w:val="0"/>
        <w:numPr>
          <w:ilvl w:val="0"/>
          <w:numId w:val="1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challenging</w:t>
      </w:r>
    </w:p>
    <w:p w14:paraId="32E2E8CC" w14:textId="341B1D64" w:rsidR="00F178CE" w:rsidRPr="00BC7E6B" w:rsidRDefault="00E57364" w:rsidP="00BC7E6B">
      <w:pPr>
        <w:pStyle w:val="ListParagraph"/>
        <w:widowControl w:val="0"/>
        <w:numPr>
          <w:ilvl w:val="0"/>
          <w:numId w:val="1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fun</w:t>
      </w:r>
    </w:p>
    <w:p w14:paraId="46099D05" w14:textId="0F435B33" w:rsidR="00F178CE" w:rsidRPr="00BC7E6B" w:rsidRDefault="00DE0E0B" w:rsidP="00BC7E6B">
      <w:pPr>
        <w:pStyle w:val="ListParagraph"/>
        <w:widowControl w:val="0"/>
        <w:numPr>
          <w:ilvl w:val="0"/>
          <w:numId w:val="1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inspiring</w:t>
      </w:r>
    </w:p>
    <w:p w14:paraId="620943E9" w14:textId="260E6D26" w:rsidR="00DE0E0B" w:rsidRPr="00BC7E6B" w:rsidRDefault="00DE0E0B" w:rsidP="00BC7E6B">
      <w:pPr>
        <w:pStyle w:val="ListParagraph"/>
        <w:widowControl w:val="0"/>
        <w:numPr>
          <w:ilvl w:val="0"/>
          <w:numId w:val="1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motivating</w:t>
      </w:r>
    </w:p>
    <w:p w14:paraId="79D9AA85" w14:textId="127E186F" w:rsidR="00F178CE" w:rsidRPr="00BC7E6B" w:rsidRDefault="00E57364" w:rsidP="00BC7E6B">
      <w:pPr>
        <w:pStyle w:val="ListParagraph"/>
        <w:widowControl w:val="0"/>
        <w:numPr>
          <w:ilvl w:val="0"/>
          <w:numId w:val="1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active (both parties engaged)</w:t>
      </w:r>
    </w:p>
    <w:p w14:paraId="5515E4B1" w14:textId="77777777" w:rsidR="00A155B0" w:rsidRDefault="00A155B0" w:rsidP="0041131A">
      <w:pPr>
        <w:widowControl w:val="0"/>
        <w:rPr>
          <w:rFonts w:ascii="Myriad Pro Light" w:hAnsi="Myriad Pro Light"/>
          <w:szCs w:val="24"/>
        </w:rPr>
      </w:pPr>
    </w:p>
    <w:p w14:paraId="43F33663" w14:textId="77777777" w:rsidR="00A155B0" w:rsidRDefault="00A155B0" w:rsidP="0041131A">
      <w:pPr>
        <w:widowControl w:val="0"/>
        <w:rPr>
          <w:rFonts w:ascii="Myriad Pro Light" w:hAnsi="Myriad Pro Light"/>
          <w:szCs w:val="24"/>
        </w:rPr>
        <w:sectPr w:rsidR="00A155B0" w:rsidSect="00A155B0">
          <w:headerReference w:type="default" r:id="rId7"/>
          <w:footerReference w:type="default" r:id="rId8"/>
          <w:pgSz w:w="12240" w:h="15840"/>
          <w:pgMar w:top="1440" w:right="1797" w:bottom="2098" w:left="1797" w:header="720" w:footer="720" w:gutter="0"/>
          <w:pgNumType w:start="1"/>
          <w:cols w:space="720"/>
          <w:docGrid w:linePitch="326"/>
        </w:sectPr>
      </w:pPr>
    </w:p>
    <w:p w14:paraId="4952D3A6" w14:textId="28656664" w:rsidR="0041131A" w:rsidRPr="00A155B0" w:rsidRDefault="0041131A" w:rsidP="0041131A">
      <w:pPr>
        <w:widowControl w:val="0"/>
        <w:rPr>
          <w:rFonts w:ascii="Myriad Pro Light" w:hAnsi="Myriad Pro Light"/>
          <w:szCs w:val="24"/>
        </w:rPr>
      </w:pPr>
      <w:r w:rsidRPr="00A155B0">
        <w:rPr>
          <w:rFonts w:ascii="Myriad Pro Light" w:hAnsi="Myriad Pro Light"/>
          <w:szCs w:val="24"/>
        </w:rPr>
        <w:t>There needs to be:</w:t>
      </w:r>
    </w:p>
    <w:p w14:paraId="2E6FAB20" w14:textId="0A7C14B2" w:rsidR="00F178CE" w:rsidRPr="00BC7E6B" w:rsidRDefault="00E57364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compatibil</w:t>
      </w:r>
      <w:r w:rsidR="0041131A" w:rsidRPr="00BC7E6B">
        <w:rPr>
          <w:rFonts w:ascii="Myriad Pro Light" w:hAnsi="Myriad Pro Light"/>
          <w:szCs w:val="24"/>
        </w:rPr>
        <w:t>ity between mentor and mentee</w:t>
      </w:r>
      <w:r w:rsidR="00310632" w:rsidRPr="00BC7E6B">
        <w:rPr>
          <w:rFonts w:ascii="Myriad Pro Light" w:hAnsi="Myriad Pro Light"/>
          <w:szCs w:val="24"/>
        </w:rPr>
        <w:t xml:space="preserve"> </w:t>
      </w:r>
    </w:p>
    <w:p w14:paraId="72AFA7B4" w14:textId="5532B73F" w:rsidR="00AE5DAD" w:rsidRPr="00BC7E6B" w:rsidRDefault="00AE5DAD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clear expectations</w:t>
      </w:r>
    </w:p>
    <w:p w14:paraId="7407BA29" w14:textId="15ACC9C6" w:rsidR="00AE5DAD" w:rsidRPr="00BC7E6B" w:rsidRDefault="00AE5DAD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clear boundaries</w:t>
      </w:r>
    </w:p>
    <w:p w14:paraId="5EA2ACBD" w14:textId="20C57B43" w:rsidR="00AE5DAD" w:rsidRPr="00BC7E6B" w:rsidRDefault="00AE5DAD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clear</w:t>
      </w:r>
      <w:r w:rsidR="0041131A" w:rsidRPr="00BC7E6B">
        <w:rPr>
          <w:rFonts w:ascii="Myriad Pro Light" w:hAnsi="Myriad Pro Light"/>
          <w:szCs w:val="24"/>
        </w:rPr>
        <w:t xml:space="preserve"> </w:t>
      </w:r>
      <w:r w:rsidRPr="00BC7E6B">
        <w:rPr>
          <w:rFonts w:ascii="Myriad Pro Light" w:hAnsi="Myriad Pro Light"/>
          <w:szCs w:val="24"/>
        </w:rPr>
        <w:t>communication</w:t>
      </w:r>
    </w:p>
    <w:p w14:paraId="6B3C6980" w14:textId="53167402" w:rsidR="0041131A" w:rsidRPr="00BC7E6B" w:rsidRDefault="0041131A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goals</w:t>
      </w:r>
    </w:p>
    <w:p w14:paraId="21C9AA00" w14:textId="1F6D532F" w:rsidR="00AE5DAD" w:rsidRPr="00BC7E6B" w:rsidRDefault="00AE5DAD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respect for differences</w:t>
      </w:r>
    </w:p>
    <w:p w14:paraId="6BC82DA2" w14:textId="401CFF7A" w:rsidR="00AE5DAD" w:rsidRPr="00BC7E6B" w:rsidRDefault="00AE5DAD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invest</w:t>
      </w:r>
      <w:r w:rsidR="0041131A" w:rsidRPr="00BC7E6B">
        <w:rPr>
          <w:rFonts w:ascii="Myriad Pro Light" w:hAnsi="Myriad Pro Light"/>
          <w:szCs w:val="24"/>
        </w:rPr>
        <w:t xml:space="preserve">ment of </w:t>
      </w:r>
      <w:r w:rsidRPr="00BC7E6B">
        <w:rPr>
          <w:rFonts w:ascii="Myriad Pro Light" w:hAnsi="Myriad Pro Light"/>
          <w:szCs w:val="24"/>
        </w:rPr>
        <w:t>time and energy</w:t>
      </w:r>
      <w:r w:rsidR="0041131A" w:rsidRPr="00BC7E6B">
        <w:rPr>
          <w:rFonts w:ascii="Myriad Pro Light" w:hAnsi="Myriad Pro Light"/>
          <w:szCs w:val="24"/>
        </w:rPr>
        <w:t xml:space="preserve"> (mentor and mentee)</w:t>
      </w:r>
    </w:p>
    <w:p w14:paraId="53368FD5" w14:textId="3381B726" w:rsidR="00DE0E0B" w:rsidRPr="00BC7E6B" w:rsidRDefault="00DE0E0B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 xml:space="preserve">honesty </w:t>
      </w:r>
    </w:p>
    <w:p w14:paraId="6F38BF7C" w14:textId="125BFFC1" w:rsidR="00DE0E0B" w:rsidRPr="00BC7E6B" w:rsidRDefault="00DE0E0B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trust</w:t>
      </w:r>
    </w:p>
    <w:p w14:paraId="244ECE9A" w14:textId="6E6F4582" w:rsidR="00604D35" w:rsidRPr="00BC7E6B" w:rsidRDefault="00604D35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openness</w:t>
      </w:r>
    </w:p>
    <w:p w14:paraId="7E58A7E8" w14:textId="3DCA877C" w:rsidR="00604D35" w:rsidRPr="00BC7E6B" w:rsidRDefault="00604D35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accommodation of difference</w:t>
      </w:r>
    </w:p>
    <w:p w14:paraId="53B6CB83" w14:textId="1DBC723F" w:rsidR="00604D35" w:rsidRPr="00BC7E6B" w:rsidRDefault="00604D35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respect</w:t>
      </w:r>
    </w:p>
    <w:p w14:paraId="72EE394B" w14:textId="61779854" w:rsidR="00604D35" w:rsidRPr="00BC7E6B" w:rsidRDefault="00604D35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generosity</w:t>
      </w:r>
    </w:p>
    <w:p w14:paraId="2F288264" w14:textId="441BA642" w:rsidR="00604D35" w:rsidRPr="00BC7E6B" w:rsidRDefault="0041131A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enthusiasm</w:t>
      </w:r>
    </w:p>
    <w:p w14:paraId="7E18E8B3" w14:textId="73C60059" w:rsidR="00604D35" w:rsidRPr="00BC7E6B" w:rsidRDefault="0041131A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 xml:space="preserve">deep </w:t>
      </w:r>
      <w:r w:rsidR="00604D35" w:rsidRPr="00BC7E6B">
        <w:rPr>
          <w:rFonts w:ascii="Myriad Pro Light" w:hAnsi="Myriad Pro Light"/>
          <w:szCs w:val="24"/>
        </w:rPr>
        <w:t>listening</w:t>
      </w:r>
    </w:p>
    <w:p w14:paraId="60BDC0B2" w14:textId="0E085663" w:rsidR="00604D35" w:rsidRPr="00BC7E6B" w:rsidRDefault="00604D35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confidentiality</w:t>
      </w:r>
    </w:p>
    <w:p w14:paraId="253D9075" w14:textId="70E6D7C6" w:rsidR="00604D35" w:rsidRPr="00BC7E6B" w:rsidRDefault="00604D35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proofErr w:type="spellStart"/>
      <w:r w:rsidRPr="00BC7E6B">
        <w:rPr>
          <w:rFonts w:ascii="Myriad Pro Light" w:hAnsi="Myriad Pro Light"/>
          <w:szCs w:val="24"/>
        </w:rPr>
        <w:t>humour</w:t>
      </w:r>
      <w:proofErr w:type="spellEnd"/>
    </w:p>
    <w:p w14:paraId="12AFCCB2" w14:textId="7442E7EA" w:rsidR="00604D35" w:rsidRDefault="00604D35" w:rsidP="00BC7E6B">
      <w:pPr>
        <w:pStyle w:val="ListParagraph"/>
        <w:widowControl w:val="0"/>
        <w:numPr>
          <w:ilvl w:val="0"/>
          <w:numId w:val="2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healthy risk taking</w:t>
      </w:r>
      <w:r w:rsidR="00BC7E6B">
        <w:rPr>
          <w:rFonts w:ascii="Myriad Pro Light" w:hAnsi="Myriad Pro Light"/>
          <w:szCs w:val="24"/>
        </w:rPr>
        <w:br/>
      </w:r>
    </w:p>
    <w:p w14:paraId="35AEE938" w14:textId="77777777" w:rsidR="00BC7E6B" w:rsidRPr="00BC7E6B" w:rsidRDefault="00BC7E6B" w:rsidP="00BC7E6B">
      <w:pPr>
        <w:widowControl w:val="0"/>
        <w:rPr>
          <w:rFonts w:ascii="Myriad Pro Light" w:hAnsi="Myriad Pro Light"/>
          <w:szCs w:val="24"/>
        </w:rPr>
      </w:pPr>
    </w:p>
    <w:p w14:paraId="0B4E8891" w14:textId="1E52342F" w:rsidR="00604D35" w:rsidRPr="00BC7E6B" w:rsidRDefault="0041131A" w:rsidP="0041131A">
      <w:pPr>
        <w:widowControl w:val="0"/>
        <w:rPr>
          <w:rFonts w:ascii="Myriad Pro Light" w:hAnsi="Myriad Pro Light"/>
          <w:b/>
          <w:bCs/>
          <w:i/>
          <w:iCs/>
          <w:color w:val="E9539E"/>
          <w:szCs w:val="24"/>
        </w:rPr>
      </w:pPr>
      <w:r w:rsidRPr="00BC7E6B">
        <w:rPr>
          <w:rFonts w:ascii="Myriad Pro Light" w:hAnsi="Myriad Pro Light"/>
          <w:b/>
          <w:bCs/>
          <w:i/>
          <w:iCs/>
          <w:color w:val="E9539E"/>
          <w:szCs w:val="24"/>
        </w:rPr>
        <w:t xml:space="preserve">A successful art mentorship needs to be focused on </w:t>
      </w:r>
      <w:r w:rsidR="00604D35" w:rsidRPr="00BC7E6B">
        <w:rPr>
          <w:rFonts w:ascii="Myriad Pro Light" w:hAnsi="Myriad Pro Light"/>
          <w:b/>
          <w:bCs/>
          <w:i/>
          <w:iCs/>
          <w:color w:val="E9539E"/>
          <w:szCs w:val="24"/>
        </w:rPr>
        <w:t>art</w:t>
      </w:r>
      <w:r w:rsidRPr="00BC7E6B">
        <w:rPr>
          <w:rFonts w:ascii="Myriad Pro Light" w:hAnsi="Myriad Pro Light"/>
          <w:b/>
          <w:bCs/>
          <w:i/>
          <w:iCs/>
          <w:color w:val="E9539E"/>
          <w:szCs w:val="24"/>
        </w:rPr>
        <w:t>.</w:t>
      </w:r>
    </w:p>
    <w:p w14:paraId="2BBBCC8B" w14:textId="77777777" w:rsidR="00AE5DAD" w:rsidRPr="00A155B0" w:rsidRDefault="00AE5DAD" w:rsidP="0070228A">
      <w:pPr>
        <w:widowControl w:val="0"/>
        <w:rPr>
          <w:rFonts w:ascii="Myriad Pro Light" w:hAnsi="Myriad Pro Light"/>
          <w:szCs w:val="24"/>
        </w:rPr>
      </w:pPr>
    </w:p>
    <w:p w14:paraId="2F9E1A7B" w14:textId="5A5DF942" w:rsidR="00604D35" w:rsidRPr="00A155B0" w:rsidRDefault="00604D35" w:rsidP="00604D35">
      <w:pPr>
        <w:widowControl w:val="0"/>
        <w:rPr>
          <w:rFonts w:ascii="Myriad Pro Light" w:hAnsi="Myriad Pro Light"/>
          <w:szCs w:val="24"/>
        </w:rPr>
      </w:pPr>
      <w:r w:rsidRPr="00A155B0">
        <w:rPr>
          <w:rFonts w:ascii="Myriad Pro Light" w:hAnsi="Myriad Pro Light"/>
          <w:szCs w:val="24"/>
        </w:rPr>
        <w:t>Ingredients of an unhealthy mentoring relationship</w:t>
      </w:r>
      <w:r w:rsidR="0041131A" w:rsidRPr="00A155B0">
        <w:rPr>
          <w:rFonts w:ascii="Myriad Pro Light" w:hAnsi="Myriad Pro Light"/>
          <w:szCs w:val="24"/>
        </w:rPr>
        <w:t xml:space="preserve"> include</w:t>
      </w:r>
      <w:r w:rsidRPr="00A155B0">
        <w:rPr>
          <w:rFonts w:ascii="Myriad Pro Light" w:hAnsi="Myriad Pro Light"/>
          <w:szCs w:val="24"/>
        </w:rPr>
        <w:t>:</w:t>
      </w:r>
    </w:p>
    <w:p w14:paraId="2870660C" w14:textId="23C3DBD6" w:rsidR="00AE5DAD" w:rsidRPr="00BC7E6B" w:rsidRDefault="00AE5DAD" w:rsidP="00BC7E6B">
      <w:pPr>
        <w:pStyle w:val="ListParagraph"/>
        <w:widowControl w:val="0"/>
        <w:numPr>
          <w:ilvl w:val="0"/>
          <w:numId w:val="3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lack of trust</w:t>
      </w:r>
    </w:p>
    <w:p w14:paraId="6A232122" w14:textId="2BD55F4F" w:rsidR="00AE5DAD" w:rsidRPr="00BC7E6B" w:rsidRDefault="00AE5DAD" w:rsidP="00BC7E6B">
      <w:pPr>
        <w:pStyle w:val="ListParagraph"/>
        <w:widowControl w:val="0"/>
        <w:numPr>
          <w:ilvl w:val="0"/>
          <w:numId w:val="3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lack of confidentiality</w:t>
      </w:r>
    </w:p>
    <w:p w14:paraId="3AB2717D" w14:textId="33B626E0" w:rsidR="00F178CE" w:rsidRPr="00BC7E6B" w:rsidRDefault="0041131A" w:rsidP="00BC7E6B">
      <w:pPr>
        <w:pStyle w:val="ListParagraph"/>
        <w:widowControl w:val="0"/>
        <w:numPr>
          <w:ilvl w:val="0"/>
          <w:numId w:val="3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 xml:space="preserve">infrequent </w:t>
      </w:r>
      <w:r w:rsidR="00E57364" w:rsidRPr="00BC7E6B">
        <w:rPr>
          <w:rFonts w:ascii="Myriad Pro Light" w:hAnsi="Myriad Pro Light"/>
          <w:szCs w:val="24"/>
        </w:rPr>
        <w:t xml:space="preserve">contacts </w:t>
      </w:r>
      <w:r w:rsidR="00604D35" w:rsidRPr="00BC7E6B">
        <w:rPr>
          <w:rFonts w:ascii="Myriad Pro Light" w:hAnsi="Myriad Pro Light"/>
          <w:szCs w:val="24"/>
        </w:rPr>
        <w:t>(</w:t>
      </w:r>
      <w:r w:rsidRPr="00BC7E6B">
        <w:rPr>
          <w:rFonts w:ascii="Myriad Pro Light" w:hAnsi="Myriad Pro Light"/>
          <w:szCs w:val="24"/>
        </w:rPr>
        <w:t>time not invested</w:t>
      </w:r>
      <w:r w:rsidR="00604D35" w:rsidRPr="00BC7E6B">
        <w:rPr>
          <w:rFonts w:ascii="Myriad Pro Light" w:hAnsi="Myriad Pro Light"/>
          <w:szCs w:val="24"/>
        </w:rPr>
        <w:t>)</w:t>
      </w:r>
    </w:p>
    <w:p w14:paraId="6AB8ABEA" w14:textId="6DFE3CA9" w:rsidR="00F178CE" w:rsidRPr="00BC7E6B" w:rsidRDefault="00E57364" w:rsidP="00BC7E6B">
      <w:pPr>
        <w:pStyle w:val="ListParagraph"/>
        <w:widowControl w:val="0"/>
        <w:numPr>
          <w:ilvl w:val="0"/>
          <w:numId w:val="3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lack</w:t>
      </w:r>
      <w:r w:rsidR="00604D35" w:rsidRPr="00BC7E6B">
        <w:rPr>
          <w:rFonts w:ascii="Myriad Pro Light" w:hAnsi="Myriad Pro Light"/>
          <w:szCs w:val="24"/>
        </w:rPr>
        <w:t xml:space="preserve"> of</w:t>
      </w:r>
      <w:r w:rsidRPr="00BC7E6B">
        <w:rPr>
          <w:rFonts w:ascii="Myriad Pro Light" w:hAnsi="Myriad Pro Light"/>
          <w:szCs w:val="24"/>
        </w:rPr>
        <w:t xml:space="preserve"> focus</w:t>
      </w:r>
      <w:r w:rsidR="00AE5DAD" w:rsidRPr="00BC7E6B">
        <w:rPr>
          <w:rFonts w:ascii="Myriad Pro Light" w:hAnsi="Myriad Pro Light"/>
          <w:szCs w:val="24"/>
        </w:rPr>
        <w:t>/goals</w:t>
      </w:r>
    </w:p>
    <w:p w14:paraId="4FD08D05" w14:textId="4D69FEB4" w:rsidR="00F178CE" w:rsidRPr="00BC7E6B" w:rsidRDefault="00782773" w:rsidP="00BC7E6B">
      <w:pPr>
        <w:pStyle w:val="ListParagraph"/>
        <w:widowControl w:val="0"/>
        <w:numPr>
          <w:ilvl w:val="0"/>
          <w:numId w:val="3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lack of</w:t>
      </w:r>
      <w:r w:rsidR="00E57364" w:rsidRPr="00BC7E6B">
        <w:rPr>
          <w:rFonts w:ascii="Myriad Pro Light" w:hAnsi="Myriad Pro Light"/>
          <w:szCs w:val="24"/>
        </w:rPr>
        <w:t xml:space="preserve"> guidelines</w:t>
      </w:r>
      <w:r w:rsidR="0041131A" w:rsidRPr="00BC7E6B">
        <w:rPr>
          <w:rFonts w:ascii="Myriad Pro Light" w:hAnsi="Myriad Pro Light"/>
          <w:szCs w:val="24"/>
        </w:rPr>
        <w:t>/parameters</w:t>
      </w:r>
      <w:r w:rsidR="00310632" w:rsidRPr="00BC7E6B">
        <w:rPr>
          <w:rFonts w:ascii="Myriad Pro Light" w:hAnsi="Myriad Pro Light"/>
          <w:szCs w:val="24"/>
        </w:rPr>
        <w:t xml:space="preserve"> or guidelines not respected</w:t>
      </w:r>
    </w:p>
    <w:p w14:paraId="0EBED103" w14:textId="765D1B06" w:rsidR="00F178CE" w:rsidRPr="00BC7E6B" w:rsidRDefault="00E57364" w:rsidP="00BC7E6B">
      <w:pPr>
        <w:pStyle w:val="ListParagraph"/>
        <w:widowControl w:val="0"/>
        <w:numPr>
          <w:ilvl w:val="0"/>
          <w:numId w:val="3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incompatibility</w:t>
      </w:r>
      <w:r w:rsidR="0041131A" w:rsidRPr="00BC7E6B">
        <w:rPr>
          <w:rFonts w:ascii="Myriad Pro Light" w:hAnsi="Myriad Pro Light"/>
          <w:szCs w:val="24"/>
        </w:rPr>
        <w:t xml:space="preserve"> of mentor and mentee</w:t>
      </w:r>
    </w:p>
    <w:p w14:paraId="771C6A44" w14:textId="6CE2BB00" w:rsidR="00AE5DAD" w:rsidRPr="00BC7E6B" w:rsidRDefault="00AE5DAD" w:rsidP="00BC7E6B">
      <w:pPr>
        <w:pStyle w:val="ListParagraph"/>
        <w:widowControl w:val="0"/>
        <w:numPr>
          <w:ilvl w:val="0"/>
          <w:numId w:val="3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lack of preparation</w:t>
      </w:r>
    </w:p>
    <w:p w14:paraId="63C32151" w14:textId="512CD8B9" w:rsidR="00604D35" w:rsidRPr="00BC7E6B" w:rsidRDefault="00604D35" w:rsidP="00BC7E6B">
      <w:pPr>
        <w:pStyle w:val="ListParagraph"/>
        <w:widowControl w:val="0"/>
        <w:numPr>
          <w:ilvl w:val="0"/>
          <w:numId w:val="3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disorgani</w:t>
      </w:r>
      <w:r w:rsidR="0041131A" w:rsidRPr="00BC7E6B">
        <w:rPr>
          <w:rFonts w:ascii="Myriad Pro Light" w:hAnsi="Myriad Pro Light"/>
          <w:szCs w:val="24"/>
        </w:rPr>
        <w:t>zation</w:t>
      </w:r>
    </w:p>
    <w:p w14:paraId="4FE20009" w14:textId="4083166F" w:rsidR="00604D35" w:rsidRPr="00BC7E6B" w:rsidRDefault="00604D35" w:rsidP="00BC7E6B">
      <w:pPr>
        <w:pStyle w:val="ListParagraph"/>
        <w:widowControl w:val="0"/>
        <w:numPr>
          <w:ilvl w:val="0"/>
          <w:numId w:val="3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unchecked power dynamics</w:t>
      </w:r>
    </w:p>
    <w:p w14:paraId="49AC5365" w14:textId="00008961" w:rsidR="00AE5DAD" w:rsidRPr="00BC7E6B" w:rsidRDefault="00AE5DAD" w:rsidP="00BC7E6B">
      <w:pPr>
        <w:pStyle w:val="ListParagraph"/>
        <w:widowControl w:val="0"/>
        <w:numPr>
          <w:ilvl w:val="0"/>
          <w:numId w:val="3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insensitivity to race, ethnicity, gender, class, ability, etc.</w:t>
      </w:r>
    </w:p>
    <w:p w14:paraId="47154970" w14:textId="2FA2F4AE" w:rsidR="00AE5DAD" w:rsidRPr="00BC7E6B" w:rsidRDefault="0041131A" w:rsidP="00BC7E6B">
      <w:pPr>
        <w:pStyle w:val="ListParagraph"/>
        <w:widowControl w:val="0"/>
        <w:numPr>
          <w:ilvl w:val="0"/>
          <w:numId w:val="3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unclear</w:t>
      </w:r>
      <w:r w:rsidR="00AE5DAD" w:rsidRPr="00BC7E6B">
        <w:rPr>
          <w:rFonts w:ascii="Myriad Pro Light" w:hAnsi="Myriad Pro Light"/>
          <w:szCs w:val="24"/>
        </w:rPr>
        <w:t xml:space="preserve"> communication</w:t>
      </w:r>
    </w:p>
    <w:p w14:paraId="56251364" w14:textId="199171A9" w:rsidR="00AE5DAD" w:rsidRPr="00BC7E6B" w:rsidRDefault="00AE5DAD" w:rsidP="00BC7E6B">
      <w:pPr>
        <w:pStyle w:val="ListParagraph"/>
        <w:widowControl w:val="0"/>
        <w:numPr>
          <w:ilvl w:val="0"/>
          <w:numId w:val="3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unrealistic expectations</w:t>
      </w:r>
    </w:p>
    <w:p w14:paraId="6765BC44" w14:textId="7BC2155E" w:rsidR="00AE5DAD" w:rsidRPr="00BC7E6B" w:rsidRDefault="00AE5DAD" w:rsidP="00BC7E6B">
      <w:pPr>
        <w:pStyle w:val="ListParagraph"/>
        <w:widowControl w:val="0"/>
        <w:numPr>
          <w:ilvl w:val="0"/>
          <w:numId w:val="3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mentor incompetence (technically or relationally)</w:t>
      </w:r>
    </w:p>
    <w:p w14:paraId="44F46DD8" w14:textId="5FBAA118" w:rsidR="00AE5DAD" w:rsidRPr="00BC7E6B" w:rsidRDefault="00AE5DAD" w:rsidP="00BC7E6B">
      <w:pPr>
        <w:pStyle w:val="ListParagraph"/>
        <w:widowControl w:val="0"/>
        <w:numPr>
          <w:ilvl w:val="0"/>
          <w:numId w:val="3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boundary violations (can include problematic attraction)</w:t>
      </w:r>
    </w:p>
    <w:p w14:paraId="466180CE" w14:textId="15C30FEE" w:rsidR="00F178CE" w:rsidRPr="00BC7E6B" w:rsidRDefault="00AE5DAD" w:rsidP="00BC7E6B">
      <w:pPr>
        <w:pStyle w:val="ListParagraph"/>
        <w:widowControl w:val="0"/>
        <w:numPr>
          <w:ilvl w:val="0"/>
          <w:numId w:val="3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jealousy</w:t>
      </w:r>
    </w:p>
    <w:p w14:paraId="32450450" w14:textId="7746DAC0" w:rsidR="00AE5DAD" w:rsidRPr="00BC7E6B" w:rsidRDefault="00AE5DAD" w:rsidP="00BC7E6B">
      <w:pPr>
        <w:pStyle w:val="ListParagraph"/>
        <w:widowControl w:val="0"/>
        <w:numPr>
          <w:ilvl w:val="0"/>
          <w:numId w:val="3"/>
        </w:numPr>
        <w:rPr>
          <w:rFonts w:ascii="Myriad Pro Light" w:hAnsi="Myriad Pro Light"/>
          <w:szCs w:val="24"/>
        </w:rPr>
      </w:pPr>
      <w:r w:rsidRPr="00BC7E6B">
        <w:rPr>
          <w:rFonts w:ascii="Myriad Pro Light" w:hAnsi="Myriad Pro Light"/>
          <w:szCs w:val="24"/>
        </w:rPr>
        <w:t>unresolved disputes</w:t>
      </w:r>
    </w:p>
    <w:p w14:paraId="647A56DE" w14:textId="77777777" w:rsidR="00A155B0" w:rsidRDefault="00A155B0" w:rsidP="00604D35">
      <w:pPr>
        <w:widowControl w:val="0"/>
        <w:ind w:firstLine="720"/>
        <w:rPr>
          <w:rFonts w:ascii="Myriad Pro Light" w:hAnsi="Myriad Pro Light"/>
          <w:szCs w:val="24"/>
        </w:rPr>
        <w:sectPr w:rsidR="00A155B0" w:rsidSect="00A155B0">
          <w:type w:val="continuous"/>
          <w:pgSz w:w="12240" w:h="15840"/>
          <w:pgMar w:top="1440" w:right="1797" w:bottom="2098" w:left="1797" w:header="720" w:footer="720" w:gutter="0"/>
          <w:pgNumType w:start="1"/>
          <w:cols w:num="2" w:space="720"/>
          <w:docGrid w:linePitch="326"/>
        </w:sectPr>
      </w:pPr>
    </w:p>
    <w:p w14:paraId="36A95088" w14:textId="664B02AD" w:rsidR="000E2EB1" w:rsidRPr="00A155B0" w:rsidRDefault="000E2EB1" w:rsidP="00604D35">
      <w:pPr>
        <w:widowControl w:val="0"/>
        <w:ind w:firstLine="720"/>
        <w:rPr>
          <w:rFonts w:ascii="Myriad Pro Light" w:hAnsi="Myriad Pro Light"/>
          <w:szCs w:val="24"/>
        </w:rPr>
      </w:pPr>
    </w:p>
    <w:sectPr w:rsidR="000E2EB1" w:rsidRPr="00A155B0" w:rsidSect="00A155B0">
      <w:type w:val="continuous"/>
      <w:pgSz w:w="12240" w:h="15840"/>
      <w:pgMar w:top="1440" w:right="1797" w:bottom="2098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7664" w14:textId="77777777" w:rsidR="001A3567" w:rsidRDefault="001A3567">
      <w:r>
        <w:separator/>
      </w:r>
    </w:p>
  </w:endnote>
  <w:endnote w:type="continuationSeparator" w:id="0">
    <w:p w14:paraId="276F3A61" w14:textId="77777777" w:rsidR="001A3567" w:rsidRDefault="001A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7837" w14:textId="77777777" w:rsidR="00F178CE" w:rsidRDefault="00E57364">
    <w:pPr>
      <w:pStyle w:val="Footer"/>
    </w:pPr>
    <w:r>
      <w:tab/>
    </w:r>
    <w:r>
      <w:tab/>
    </w:r>
    <w:r w:rsidR="00310632">
      <w:fldChar w:fldCharType="begin"/>
    </w:r>
    <w:r w:rsidR="00310632">
      <w:instrText xml:space="preserve"> PAGE  </w:instrText>
    </w:r>
    <w:r w:rsidR="00310632">
      <w:fldChar w:fldCharType="separate"/>
    </w:r>
    <w:r w:rsidR="00604D35">
      <w:rPr>
        <w:noProof/>
      </w:rPr>
      <w:t>1</w:t>
    </w:r>
    <w:r w:rsidR="003106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4CA4" w14:textId="77777777" w:rsidR="001A3567" w:rsidRDefault="001A3567">
      <w:r>
        <w:separator/>
      </w:r>
    </w:p>
  </w:footnote>
  <w:footnote w:type="continuationSeparator" w:id="0">
    <w:p w14:paraId="598A708B" w14:textId="77777777" w:rsidR="001A3567" w:rsidRDefault="001A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6AD6" w14:textId="133F86A5" w:rsidR="00BC7E6B" w:rsidRDefault="00BC7E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D2C0E" wp14:editId="27E269E9">
          <wp:simplePos x="0" y="0"/>
          <wp:positionH relativeFrom="column">
            <wp:posOffset>-1153796</wp:posOffset>
          </wp:positionH>
          <wp:positionV relativeFrom="paragraph">
            <wp:posOffset>-444500</wp:posOffset>
          </wp:positionV>
          <wp:extent cx="7782173" cy="10071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7244" cy="10090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212"/>
    <w:multiLevelType w:val="hybridMultilevel"/>
    <w:tmpl w:val="ECD40DC2"/>
    <w:lvl w:ilvl="0" w:tplc="31FE30EA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86AC1"/>
    <w:multiLevelType w:val="hybridMultilevel"/>
    <w:tmpl w:val="5426C6A4"/>
    <w:lvl w:ilvl="0" w:tplc="31FE30EA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D92DFF"/>
    <w:multiLevelType w:val="hybridMultilevel"/>
    <w:tmpl w:val="9CD898D6"/>
    <w:lvl w:ilvl="0" w:tplc="31FE30EA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6275714">
    <w:abstractNumId w:val="0"/>
  </w:num>
  <w:num w:numId="2" w16cid:durableId="202133064">
    <w:abstractNumId w:val="1"/>
  </w:num>
  <w:num w:numId="3" w16cid:durableId="768086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28A"/>
    <w:rsid w:val="00071C5F"/>
    <w:rsid w:val="000E2EB1"/>
    <w:rsid w:val="001A3567"/>
    <w:rsid w:val="00256D6F"/>
    <w:rsid w:val="00310632"/>
    <w:rsid w:val="0041131A"/>
    <w:rsid w:val="00577DC2"/>
    <w:rsid w:val="00604D35"/>
    <w:rsid w:val="0070228A"/>
    <w:rsid w:val="00782773"/>
    <w:rsid w:val="00A155B0"/>
    <w:rsid w:val="00A25CC6"/>
    <w:rsid w:val="00AE5DAD"/>
    <w:rsid w:val="00B23570"/>
    <w:rsid w:val="00BC7E6B"/>
    <w:rsid w:val="00C35121"/>
    <w:rsid w:val="00DE0E0B"/>
    <w:rsid w:val="00E57364"/>
    <w:rsid w:val="00F178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328EF1"/>
  <w15:docId w15:val="{06CB9678-1FB2-B940-BB64-1C96844B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8CE"/>
    <w:rPr>
      <w:rFonts w:ascii="Times" w:hAnsi="Times" w:cs="Times"/>
      <w:sz w:val="24"/>
    </w:rPr>
  </w:style>
  <w:style w:type="paragraph" w:styleId="Heading1">
    <w:name w:val="heading 1"/>
    <w:basedOn w:val="Normal"/>
    <w:next w:val="Normal"/>
    <w:qFormat/>
    <w:rsid w:val="00F178CE"/>
    <w:pPr>
      <w:keepNext/>
      <w:outlineLvl w:val="0"/>
    </w:pPr>
    <w:rPr>
      <w:rFonts w:ascii="Arial" w:hAnsi="Arial" w:cs="Arial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178C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178C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C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Finger in the Dyke Productions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subject/>
  <dc:creator>Bill Burrows</dc:creator>
  <cp:keywords/>
  <cp:lastModifiedBy>Microsoft Office User</cp:lastModifiedBy>
  <cp:revision>12</cp:revision>
  <cp:lastPrinted>2011-02-15T01:18:00Z</cp:lastPrinted>
  <dcterms:created xsi:type="dcterms:W3CDTF">2011-02-15T01:19:00Z</dcterms:created>
  <dcterms:modified xsi:type="dcterms:W3CDTF">2023-02-22T23:43:00Z</dcterms:modified>
</cp:coreProperties>
</file>